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13195">
      <w:pPr>
        <w:pStyle w:val="60"/>
        <w:widowControl w:val="0"/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ascii="宋体" w:hAnsi="宋体" w:eastAsia="宋体"/>
          <w:kern w:val="2"/>
          <w:sz w:val="24"/>
          <w:szCs w:val="24"/>
          <w:lang w:val="en-US" w:eastAsia="zh-CN"/>
        </w:rPr>
      </w:pPr>
      <w:bookmarkStart w:id="22" w:name="_GoBack"/>
      <w:bookmarkEnd w:id="22"/>
    </w:p>
    <w:p w14:paraId="20BAC580">
      <w:pPr>
        <w:rPr>
          <w:b/>
          <w:color w:val="3366FF"/>
          <w:sz w:val="40"/>
          <w:szCs w:val="40"/>
        </w:rPr>
      </w:pPr>
      <w:r>
        <w:rPr>
          <w:rFonts w:hint="eastAsia"/>
          <w:b/>
          <w:color w:val="3366FF"/>
          <w:sz w:val="40"/>
          <w:szCs w:val="40"/>
        </w:rPr>
        <w:drawing>
          <wp:inline distT="0" distB="0" distL="114300" distR="114300">
            <wp:extent cx="1475105" cy="1310640"/>
            <wp:effectExtent l="0" t="0" r="10795" b="3810"/>
            <wp:docPr id="180" name="图片 1" descr="标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" descr="标志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768803E">
      <w:pPr>
        <w:ind w:firstLine="900" w:firstLineChars="249"/>
        <w:rPr>
          <w:b/>
          <w:color w:val="3366FF"/>
          <w:sz w:val="40"/>
          <w:szCs w:val="40"/>
        </w:rPr>
      </w:pPr>
      <w:r>
        <w:rPr>
          <w:b/>
          <w:color w:val="3366FF"/>
          <w:sz w:val="36"/>
          <w:szCs w:val="36"/>
        </w:rPr>
        <w:drawing>
          <wp:inline distT="0" distB="0" distL="114300" distR="114300">
            <wp:extent cx="4232910" cy="592455"/>
            <wp:effectExtent l="0" t="0" r="15240" b="17145"/>
            <wp:docPr id="181" name="图片 181" descr="字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 descr="字体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291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C7CCD56">
      <w:pPr>
        <w:spacing w:before="312" w:beforeLines="100"/>
        <w:jc w:val="center"/>
        <w:rPr>
          <w:b/>
          <w:color w:val="3366FF"/>
          <w:sz w:val="24"/>
        </w:rPr>
      </w:pPr>
      <w:r>
        <w:rPr>
          <w:rFonts w:hint="eastAsia"/>
          <w:b/>
          <w:color w:val="3366FF"/>
          <w:sz w:val="24"/>
        </w:rPr>
        <w:t>C E N T U R Y  C O L L E G E  B U P T</w:t>
      </w:r>
    </w:p>
    <w:p w14:paraId="040A57CA">
      <w:pPr>
        <w:ind w:firstLine="200" w:firstLineChars="100"/>
        <w:jc w:val="left"/>
        <w:rPr>
          <w:color w:val="3366FF"/>
          <w:sz w:val="20"/>
          <w:szCs w:val="20"/>
        </w:rPr>
      </w:pPr>
    </w:p>
    <w:p w14:paraId="01B9A23C">
      <w:pPr>
        <w:ind w:firstLine="220" w:firstLineChars="50"/>
        <w:rPr>
          <w:sz w:val="44"/>
          <w:szCs w:val="44"/>
        </w:rPr>
      </w:pPr>
    </w:p>
    <w:p w14:paraId="716CA0EC">
      <w:pPr>
        <w:spacing w:line="600" w:lineRule="exact"/>
        <w:ind w:left="2159" w:leftChars="171" w:hanging="1800" w:hangingChars="500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成果名称：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************************</w:t>
      </w:r>
    </w:p>
    <w:p w14:paraId="7D65B7E9">
      <w:pPr>
        <w:spacing w:line="420" w:lineRule="exact"/>
        <w:rPr>
          <w:b/>
          <w:sz w:val="36"/>
        </w:rPr>
      </w:pPr>
    </w:p>
    <w:p w14:paraId="0CE0EF86">
      <w:pPr>
        <w:spacing w:line="420" w:lineRule="exact"/>
        <w:rPr>
          <w:b/>
          <w:sz w:val="36"/>
        </w:rPr>
      </w:pPr>
    </w:p>
    <w:p w14:paraId="3FA8694C">
      <w:pPr>
        <w:ind w:firstLine="240" w:firstLineChars="50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支</w:t>
      </w:r>
    </w:p>
    <w:p w14:paraId="0A40FBE5">
      <w:pPr>
        <w:ind w:firstLine="240" w:firstLineChars="50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撑</w:t>
      </w:r>
    </w:p>
    <w:p w14:paraId="1D4328C8">
      <w:pPr>
        <w:ind w:firstLine="240" w:firstLineChars="50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材</w:t>
      </w:r>
    </w:p>
    <w:p w14:paraId="0ECB3F42">
      <w:pPr>
        <w:ind w:firstLine="240" w:firstLineChars="50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料</w:t>
      </w:r>
    </w:p>
    <w:p w14:paraId="66FC391D">
      <w:pPr>
        <w:spacing w:line="420" w:lineRule="exact"/>
        <w:rPr>
          <w:b/>
          <w:sz w:val="36"/>
        </w:rPr>
      </w:pPr>
    </w:p>
    <w:p w14:paraId="557C3969">
      <w:pPr>
        <w:spacing w:line="420" w:lineRule="exact"/>
        <w:rPr>
          <w:b/>
          <w:sz w:val="36"/>
        </w:rPr>
      </w:pPr>
    </w:p>
    <w:p w14:paraId="7A62EDF4">
      <w:pPr>
        <w:spacing w:line="420" w:lineRule="exact"/>
        <w:rPr>
          <w:b/>
          <w:sz w:val="36"/>
        </w:rPr>
      </w:pPr>
    </w:p>
    <w:p w14:paraId="2EC57DD0">
      <w:pPr>
        <w:spacing w:line="420" w:lineRule="exact"/>
        <w:rPr>
          <w:b/>
          <w:sz w:val="36"/>
        </w:rPr>
      </w:pPr>
    </w:p>
    <w:p w14:paraId="063CC70E">
      <w:pPr>
        <w:spacing w:line="480" w:lineRule="auto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（申报教学单位名称）</w:t>
      </w:r>
    </w:p>
    <w:p w14:paraId="28FA75E0">
      <w:pPr>
        <w:spacing w:line="600" w:lineRule="exact"/>
        <w:jc w:val="center"/>
        <w:rPr>
          <w:rFonts w:ascii="黑体" w:hAnsi="黑体" w:eastAsia="黑体" w:cs="黑体"/>
          <w:sz w:val="32"/>
          <w:szCs w:val="32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sz w:val="32"/>
          <w:szCs w:val="32"/>
        </w:rPr>
        <w:t>二〇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二四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 w:cs="黑体"/>
          <w:sz w:val="32"/>
          <w:szCs w:val="32"/>
        </w:rPr>
        <w:t>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sz w:val="32"/>
          <w:szCs w:val="32"/>
        </w:rPr>
        <w:t>日</w:t>
      </w:r>
    </w:p>
    <w:p w14:paraId="0BA0CB59">
      <w:pPr>
        <w:jc w:val="center"/>
      </w:pPr>
      <w:r>
        <w:rPr>
          <w:rFonts w:hint="eastAsia"/>
          <w:b/>
          <w:bCs/>
          <w:sz w:val="36"/>
          <w:szCs w:val="36"/>
        </w:rPr>
        <w:t>目  录</w:t>
      </w:r>
    </w:p>
    <w:sdt>
      <w:sdtPr>
        <w:rPr>
          <w:lang w:val="zh-CN"/>
        </w:rPr>
        <w:id w:val="751553203"/>
      </w:sdtPr>
      <w:sdtEndPr>
        <w:rPr>
          <w:b/>
          <w:bCs/>
          <w:lang w:val="zh-CN"/>
        </w:rPr>
      </w:sdtEndPr>
      <w:sdtContent>
        <w:p w14:paraId="5EF3EBF5">
          <w:pPr>
            <w:tabs>
              <w:tab w:val="right" w:leader="dot" w:pos="8296"/>
            </w:tabs>
            <w:jc w:val="center"/>
            <w:rPr>
              <w:rFonts w:asciiTheme="minorHAnsi" w:hAnsiTheme="minorHAnsi" w:eastAsiaTheme="minorEastAsia" w:cstheme="minorBidi"/>
              <w:b/>
              <w:bCs/>
              <w:kern w:val="2"/>
              <w:sz w:val="21"/>
              <w:szCs w:val="24"/>
              <w:lang w:val="zh-CN" w:eastAsia="zh-CN"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359590FF">
          <w:pPr>
            <w:pStyle w:val="10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_Toc2994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Cs w:val="36"/>
            </w:rPr>
            <w:t xml:space="preserve">第一部分 </w:t>
          </w:r>
          <w:r>
            <w:rPr>
              <w:rFonts w:hint="eastAsia" w:ascii="黑体" w:hAnsi="黑体" w:eastAsia="黑体" w:cs="黑体"/>
              <w:bCs/>
              <w:szCs w:val="36"/>
              <w:lang w:eastAsia="zh-CN"/>
            </w:rPr>
            <w:t>（</w:t>
          </w:r>
          <w:r>
            <w:rPr>
              <w:rFonts w:hint="eastAsia" w:ascii="黑体" w:hAnsi="黑体" w:eastAsia="黑体" w:cs="黑体"/>
              <w:bCs/>
              <w:szCs w:val="36"/>
              <w:lang w:val="en-US" w:eastAsia="zh-CN"/>
            </w:rPr>
            <w:t>理论理念、教育教学资源支撑</w:t>
          </w:r>
          <w:r>
            <w:rPr>
              <w:rFonts w:hint="eastAsia" w:ascii="黑体" w:hAnsi="黑体" w:eastAsia="黑体" w:cs="黑体"/>
              <w:bCs/>
              <w:szCs w:val="36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_Toc2994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35A5DBD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_Toc30217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1、</w:t>
          </w:r>
          <w:r>
            <w:rPr>
              <w:rFonts w:hint="eastAsia"/>
              <w:lang w:eastAsia="zh-CN"/>
            </w:rPr>
            <w:t>…………</w:t>
          </w:r>
          <w:r>
            <w:tab/>
          </w:r>
          <w:r>
            <w:fldChar w:fldCharType="begin"/>
          </w:r>
          <w:r>
            <w:instrText xml:space="preserve"> PAGEREF _Toc30217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C8E69C4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_Toc7538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2、</w:t>
          </w:r>
          <w:r>
            <w:rPr>
              <w:rFonts w:hint="eastAsia"/>
              <w:lang w:eastAsia="zh-CN"/>
            </w:rPr>
            <w:t>…………</w:t>
          </w:r>
          <w:r>
            <w:tab/>
          </w:r>
          <w:r>
            <w:fldChar w:fldCharType="begin"/>
          </w:r>
          <w:r>
            <w:instrText xml:space="preserve"> PAGEREF _Toc7538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79C7D08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_Toc11929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3、</w:t>
          </w:r>
          <w:r>
            <w:rPr>
              <w:rFonts w:hint="eastAsia"/>
              <w:lang w:eastAsia="zh-CN"/>
            </w:rPr>
            <w:t>…………</w:t>
          </w:r>
          <w:r>
            <w:tab/>
          </w:r>
          <w:r>
            <w:fldChar w:fldCharType="begin"/>
          </w:r>
          <w:r>
            <w:instrText xml:space="preserve"> PAGEREF _Toc11929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1117AC4">
          <w:pPr>
            <w:pStyle w:val="10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_Toc29932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Cs w:val="36"/>
              <w:lang w:val="en-US" w:eastAsia="zh-CN"/>
            </w:rPr>
            <w:t>第二部分 （校企合作、外部资源支撑）</w:t>
          </w:r>
          <w:r>
            <w:tab/>
          </w:r>
          <w:r>
            <w:fldChar w:fldCharType="begin"/>
          </w:r>
          <w:r>
            <w:instrText xml:space="preserve"> PAGEREF _Toc29932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D4B9C46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_Toc17615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1、</w:t>
          </w:r>
          <w:r>
            <w:rPr>
              <w:rFonts w:hint="eastAsia"/>
              <w:lang w:eastAsia="zh-CN"/>
            </w:rPr>
            <w:t>…………</w:t>
          </w:r>
          <w:r>
            <w:tab/>
          </w:r>
          <w:r>
            <w:fldChar w:fldCharType="begin"/>
          </w:r>
          <w:r>
            <w:instrText xml:space="preserve"> PAGEREF _Toc17615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7615AC5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_Toc31744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2、</w:t>
          </w:r>
          <w:r>
            <w:rPr>
              <w:rFonts w:hint="eastAsia"/>
              <w:lang w:eastAsia="zh-CN"/>
            </w:rPr>
            <w:t>…………</w:t>
          </w:r>
          <w:r>
            <w:tab/>
          </w:r>
          <w:r>
            <w:fldChar w:fldCharType="begin"/>
          </w:r>
          <w:r>
            <w:instrText xml:space="preserve"> PAGEREF _Toc31744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36448C2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_Toc29587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3、</w:t>
          </w:r>
          <w:r>
            <w:rPr>
              <w:rFonts w:hint="eastAsia"/>
              <w:lang w:eastAsia="zh-CN"/>
            </w:rPr>
            <w:t>…………</w:t>
          </w:r>
          <w:r>
            <w:tab/>
          </w:r>
          <w:r>
            <w:fldChar w:fldCharType="begin"/>
          </w:r>
          <w:r>
            <w:instrText xml:space="preserve"> PAGEREF _Toc29587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A917716">
          <w:pPr>
            <w:pStyle w:val="10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_Toc16470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Cs w:val="36"/>
              <w:lang w:val="en-US" w:eastAsia="zh-CN"/>
            </w:rPr>
            <w:t>第三部分 （学生发展、成果支撑）</w:t>
          </w:r>
          <w:r>
            <w:tab/>
          </w:r>
          <w:r>
            <w:fldChar w:fldCharType="begin"/>
          </w:r>
          <w:r>
            <w:instrText xml:space="preserve"> PAGEREF _Toc16470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2AD7375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_Toc24260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1、…………</w:t>
          </w:r>
          <w:r>
            <w:tab/>
          </w:r>
          <w:r>
            <w:fldChar w:fldCharType="begin"/>
          </w:r>
          <w:r>
            <w:instrText xml:space="preserve"> PAGEREF _Toc24260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E1787A3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_Toc22472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2、…………</w:t>
          </w:r>
          <w:r>
            <w:tab/>
          </w:r>
          <w:r>
            <w:fldChar w:fldCharType="begin"/>
          </w:r>
          <w:r>
            <w:instrText xml:space="preserve"> PAGEREF _Toc22472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7C40975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_Toc2176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3、…………</w:t>
          </w:r>
          <w:r>
            <w:tab/>
          </w:r>
          <w:r>
            <w:fldChar w:fldCharType="begin"/>
          </w:r>
          <w:r>
            <w:instrText xml:space="preserve"> PAGEREF _Toc2176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C60532E">
          <w:pPr>
            <w:pStyle w:val="10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_Toc6395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Cs w:val="36"/>
              <w:lang w:val="en-US" w:eastAsia="zh-CN"/>
            </w:rPr>
            <w:t>第四部分 （教师发展、成果支撑）</w:t>
          </w:r>
          <w:r>
            <w:tab/>
          </w:r>
          <w:r>
            <w:fldChar w:fldCharType="begin"/>
          </w:r>
          <w:r>
            <w:instrText xml:space="preserve"> PAGEREF _Toc6395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BB44BDA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_Toc24022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1、…………</w:t>
          </w:r>
          <w:r>
            <w:tab/>
          </w:r>
          <w:r>
            <w:fldChar w:fldCharType="begin"/>
          </w:r>
          <w:r>
            <w:instrText xml:space="preserve"> PAGEREF _Toc24022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0B0C06D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_Toc20948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2、…………</w:t>
          </w:r>
          <w:r>
            <w:tab/>
          </w:r>
          <w:r>
            <w:fldChar w:fldCharType="begin"/>
          </w:r>
          <w:r>
            <w:instrText xml:space="preserve"> PAGEREF _Toc20948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8E1D31E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_Toc32216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3、…………</w:t>
          </w:r>
          <w:r>
            <w:tab/>
          </w:r>
          <w:r>
            <w:fldChar w:fldCharType="begin"/>
          </w:r>
          <w:r>
            <w:instrText xml:space="preserve"> PAGEREF _Toc32216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20CD4C">
          <w:pPr>
            <w:pStyle w:val="10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_Toc12991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Cs w:val="36"/>
              <w:lang w:val="en-US" w:eastAsia="zh-CN"/>
            </w:rPr>
            <w:t>第五部分 （社会及外部评价支撑）</w:t>
          </w:r>
          <w:r>
            <w:tab/>
          </w:r>
          <w:r>
            <w:fldChar w:fldCharType="begin"/>
          </w:r>
          <w:r>
            <w:instrText xml:space="preserve"> PAGEREF _Toc12991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BA80E35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_Toc13926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1、…………</w:t>
          </w:r>
          <w:r>
            <w:tab/>
          </w:r>
          <w:r>
            <w:fldChar w:fldCharType="begin"/>
          </w:r>
          <w:r>
            <w:instrText xml:space="preserve"> PAGEREF _Toc13926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C51612E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_Toc7375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2、…………</w:t>
          </w:r>
          <w:r>
            <w:tab/>
          </w:r>
          <w:r>
            <w:fldChar w:fldCharType="begin"/>
          </w:r>
          <w:r>
            <w:instrText xml:space="preserve"> PAGEREF _Toc7375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2176F8E">
          <w:pPr>
            <w:pStyle w:val="11"/>
            <w:tabs>
              <w:tab w:val="right" w:leader="dot" w:pos="8306"/>
              <w:tab w:val="clear" w:pos="829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_Toc19498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3、…………</w:t>
          </w:r>
          <w:r>
            <w:tab/>
          </w:r>
          <w:r>
            <w:fldChar w:fldCharType="begin"/>
          </w:r>
          <w:r>
            <w:instrText xml:space="preserve"> PAGEREF _Toc19498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CD4B282">
          <w:pPr>
            <w:tabs>
              <w:tab w:val="right" w:leader="dot" w:pos="8296"/>
            </w:tabs>
            <w:jc w:val="center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19D7A4EE">
      <w:pPr>
        <w:jc w:val="left"/>
        <w:rPr>
          <w:b/>
          <w:bCs/>
          <w:sz w:val="36"/>
          <w:szCs w:val="36"/>
        </w:rPr>
      </w:pPr>
    </w:p>
    <w:p w14:paraId="567424F0">
      <w:pPr>
        <w:spacing w:line="480" w:lineRule="auto"/>
        <w:rPr>
          <w:sz w:val="24"/>
        </w:rPr>
      </w:pPr>
    </w:p>
    <w:p w14:paraId="6CEFB65B">
      <w:pPr>
        <w:spacing w:line="480" w:lineRule="auto"/>
        <w:rPr>
          <w:sz w:val="24"/>
        </w:rPr>
      </w:pPr>
    </w:p>
    <w:p w14:paraId="0828D956">
      <w:pPr>
        <w:pStyle w:val="2"/>
        <w:jc w:val="center"/>
        <w:rPr>
          <w:rFonts w:ascii="黑体" w:hAnsi="黑体" w:eastAsia="黑体" w:cs="黑体"/>
          <w:b w:val="0"/>
          <w:bCs/>
          <w:sz w:val="36"/>
          <w:szCs w:val="36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bookmarkStart w:id="0" w:name="_Toc493665193"/>
    </w:p>
    <w:p w14:paraId="4B299007">
      <w:pPr>
        <w:pStyle w:val="2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bookmarkStart w:id="1" w:name="_Toc2994"/>
      <w:r>
        <w:rPr>
          <w:rFonts w:hint="eastAsia" w:ascii="黑体" w:hAnsi="黑体" w:eastAsia="黑体" w:cs="黑体"/>
          <w:b w:val="0"/>
          <w:bCs/>
          <w:sz w:val="36"/>
          <w:szCs w:val="36"/>
        </w:rPr>
        <w:t xml:space="preserve">第一部分 </w:t>
      </w:r>
      <w:bookmarkEnd w:id="0"/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理论理念、教育教学资源支撑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）</w:t>
      </w:r>
      <w:bookmarkEnd w:id="1"/>
    </w:p>
    <w:p w14:paraId="783AAF60">
      <w:pPr>
        <w:pStyle w:val="3"/>
        <w:bidi w:val="0"/>
        <w:rPr>
          <w:rFonts w:hint="eastAsia"/>
          <w:lang w:eastAsia="zh-CN"/>
        </w:rPr>
      </w:pPr>
      <w:bookmarkStart w:id="2" w:name="_Toc30217"/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…………</w:t>
      </w:r>
      <w:bookmarkEnd w:id="2"/>
    </w:p>
    <w:p w14:paraId="00718441">
      <w:pPr>
        <w:pStyle w:val="3"/>
        <w:bidi w:val="0"/>
        <w:rPr>
          <w:rFonts w:hint="eastAsia"/>
          <w:lang w:eastAsia="zh-CN"/>
        </w:rPr>
      </w:pPr>
      <w:bookmarkStart w:id="3" w:name="_Toc7538"/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…………</w:t>
      </w:r>
      <w:bookmarkEnd w:id="3"/>
    </w:p>
    <w:p w14:paraId="2AAB09B2">
      <w:pPr>
        <w:pStyle w:val="3"/>
        <w:bidi w:val="0"/>
        <w:rPr>
          <w:rFonts w:hint="eastAsia" w:ascii="黑体" w:hAnsi="黑体" w:eastAsia="黑体" w:cs="黑体"/>
          <w:bCs/>
          <w:lang w:eastAsia="zh-CN"/>
        </w:rPr>
      </w:pPr>
      <w:bookmarkStart w:id="4" w:name="_Toc11929"/>
      <w:r>
        <w:rPr>
          <w:rFonts w:hint="eastAsia"/>
          <w:lang w:val="en-US" w:eastAsia="zh-CN"/>
        </w:rPr>
        <w:t>3、</w:t>
      </w:r>
      <w:r>
        <w:rPr>
          <w:rFonts w:hint="eastAsia"/>
          <w:lang w:eastAsia="zh-CN"/>
        </w:rPr>
        <w:t>…………</w:t>
      </w:r>
      <w:bookmarkEnd w:id="4"/>
    </w:p>
    <w:p w14:paraId="641AB4D3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7313920E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185BD339">
      <w:pPr>
        <w:jc w:val="center"/>
        <w:rPr>
          <w:rFonts w:hint="eastAsia" w:ascii="黑体" w:hAnsi="黑体" w:eastAsia="黑体" w:cs="黑体"/>
          <w:bCs/>
          <w:lang w:eastAsia="zh-CN"/>
        </w:rPr>
      </w:pPr>
    </w:p>
    <w:p w14:paraId="442A8B9F">
      <w:pPr>
        <w:pStyle w:val="2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bookmarkStart w:id="5" w:name="_Toc29932"/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第二部分 （校企合作、外部资源支撑）</w:t>
      </w:r>
      <w:bookmarkEnd w:id="5"/>
    </w:p>
    <w:p w14:paraId="26B91743">
      <w:pPr>
        <w:pStyle w:val="3"/>
        <w:bidi w:val="0"/>
        <w:rPr>
          <w:rFonts w:hint="eastAsia"/>
          <w:lang w:eastAsia="zh-CN"/>
        </w:rPr>
      </w:pPr>
      <w:bookmarkStart w:id="6" w:name="_Toc17615"/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…………</w:t>
      </w:r>
      <w:bookmarkEnd w:id="6"/>
    </w:p>
    <w:p w14:paraId="55A60ABF">
      <w:pPr>
        <w:pStyle w:val="3"/>
        <w:bidi w:val="0"/>
        <w:rPr>
          <w:rFonts w:hint="eastAsia"/>
          <w:lang w:eastAsia="zh-CN"/>
        </w:rPr>
      </w:pPr>
      <w:bookmarkStart w:id="7" w:name="_Toc31744"/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…………</w:t>
      </w:r>
      <w:bookmarkEnd w:id="7"/>
    </w:p>
    <w:p w14:paraId="7288994D">
      <w:pPr>
        <w:pStyle w:val="3"/>
        <w:bidi w:val="0"/>
        <w:rPr>
          <w:rFonts w:hint="eastAsia"/>
          <w:lang w:eastAsia="zh-CN"/>
        </w:rPr>
      </w:pPr>
      <w:bookmarkStart w:id="8" w:name="_Toc29587"/>
      <w:r>
        <w:rPr>
          <w:rFonts w:hint="eastAsia"/>
          <w:lang w:val="en-US" w:eastAsia="zh-CN"/>
        </w:rPr>
        <w:t>3、</w:t>
      </w:r>
      <w:r>
        <w:rPr>
          <w:rFonts w:hint="eastAsia"/>
          <w:lang w:eastAsia="zh-CN"/>
        </w:rPr>
        <w:t>…………</w:t>
      </w:r>
      <w:bookmarkEnd w:id="8"/>
    </w:p>
    <w:p w14:paraId="7CFFFE85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34EEF1D8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3DF16249">
      <w:pPr>
        <w:rPr>
          <w:rFonts w:hint="eastAsia" w:ascii="黑体" w:hAnsi="黑体" w:eastAsia="黑体" w:cs="黑体"/>
          <w:b w:val="0"/>
          <w:bCs/>
          <w:sz w:val="36"/>
          <w:szCs w:val="36"/>
        </w:rPr>
      </w:pPr>
      <w:bookmarkStart w:id="9" w:name="_Toc493665209"/>
    </w:p>
    <w:p w14:paraId="766FFA91">
      <w:pPr>
        <w:pStyle w:val="2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bookmarkStart w:id="10" w:name="_Toc16470"/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第三部分 （学生</w:t>
      </w:r>
      <w:bookmarkEnd w:id="9"/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发展、成果支撑）</w:t>
      </w:r>
      <w:bookmarkEnd w:id="10"/>
    </w:p>
    <w:p w14:paraId="0A0E3681">
      <w:pPr>
        <w:pStyle w:val="3"/>
        <w:bidi w:val="0"/>
        <w:rPr>
          <w:rFonts w:hint="eastAsia"/>
          <w:lang w:val="en-US" w:eastAsia="zh-CN"/>
        </w:rPr>
      </w:pPr>
      <w:bookmarkStart w:id="11" w:name="_Toc24260"/>
      <w:r>
        <w:rPr>
          <w:rFonts w:hint="eastAsia"/>
          <w:lang w:val="en-US" w:eastAsia="zh-CN"/>
        </w:rPr>
        <w:t>1、…………</w:t>
      </w:r>
      <w:bookmarkEnd w:id="11"/>
    </w:p>
    <w:p w14:paraId="367040C7">
      <w:pPr>
        <w:pStyle w:val="3"/>
        <w:bidi w:val="0"/>
        <w:rPr>
          <w:rFonts w:hint="eastAsia"/>
          <w:lang w:val="en-US" w:eastAsia="zh-CN"/>
        </w:rPr>
      </w:pPr>
      <w:bookmarkStart w:id="12" w:name="_Toc22472"/>
      <w:r>
        <w:rPr>
          <w:rFonts w:hint="eastAsia"/>
          <w:lang w:val="en-US" w:eastAsia="zh-CN"/>
        </w:rPr>
        <w:t>2、…………</w:t>
      </w:r>
      <w:bookmarkEnd w:id="12"/>
    </w:p>
    <w:p w14:paraId="003DE54F">
      <w:pPr>
        <w:pStyle w:val="3"/>
        <w:bidi w:val="0"/>
        <w:rPr>
          <w:rFonts w:hint="eastAsia"/>
          <w:lang w:val="en-US" w:eastAsia="zh-CN"/>
        </w:rPr>
      </w:pPr>
      <w:bookmarkStart w:id="13" w:name="_Toc2176"/>
      <w:r>
        <w:rPr>
          <w:rFonts w:hint="eastAsia"/>
          <w:lang w:val="en-US" w:eastAsia="zh-CN"/>
        </w:rPr>
        <w:t>3、…………</w:t>
      </w:r>
      <w:bookmarkEnd w:id="13"/>
    </w:p>
    <w:p w14:paraId="5B03E55C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72685A94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7324D852"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7DB94704">
      <w:pPr>
        <w:pStyle w:val="2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bookmarkStart w:id="14" w:name="_Toc6395"/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第四部分 （教师发展、成果支撑）</w:t>
      </w:r>
      <w:bookmarkEnd w:id="14"/>
    </w:p>
    <w:p w14:paraId="3CB010C4">
      <w:pPr>
        <w:pStyle w:val="3"/>
        <w:bidi w:val="0"/>
        <w:rPr>
          <w:rFonts w:hint="eastAsia"/>
          <w:lang w:val="en-US" w:eastAsia="zh-CN"/>
        </w:rPr>
      </w:pPr>
      <w:bookmarkStart w:id="15" w:name="_Toc24022"/>
      <w:r>
        <w:rPr>
          <w:rFonts w:hint="eastAsia"/>
          <w:lang w:val="en-US" w:eastAsia="zh-CN"/>
        </w:rPr>
        <w:t>1、…………</w:t>
      </w:r>
      <w:bookmarkEnd w:id="15"/>
    </w:p>
    <w:p w14:paraId="5A95172C">
      <w:pPr>
        <w:pStyle w:val="3"/>
        <w:bidi w:val="0"/>
        <w:rPr>
          <w:rFonts w:hint="eastAsia"/>
          <w:lang w:val="en-US" w:eastAsia="zh-CN"/>
        </w:rPr>
      </w:pPr>
      <w:bookmarkStart w:id="16" w:name="_Toc20948"/>
      <w:r>
        <w:rPr>
          <w:rFonts w:hint="eastAsia"/>
          <w:lang w:val="en-US" w:eastAsia="zh-CN"/>
        </w:rPr>
        <w:t>2、…………</w:t>
      </w:r>
      <w:bookmarkEnd w:id="16"/>
    </w:p>
    <w:p w14:paraId="5615A02F">
      <w:pPr>
        <w:pStyle w:val="3"/>
        <w:bidi w:val="0"/>
        <w:rPr>
          <w:rFonts w:hint="eastAsia"/>
          <w:lang w:val="en-US" w:eastAsia="zh-CN"/>
        </w:rPr>
      </w:pPr>
      <w:bookmarkStart w:id="17" w:name="_Toc32216"/>
      <w:r>
        <w:rPr>
          <w:rFonts w:hint="eastAsia"/>
          <w:lang w:val="en-US" w:eastAsia="zh-CN"/>
        </w:rPr>
        <w:t>3、…………</w:t>
      </w:r>
      <w:bookmarkEnd w:id="17"/>
    </w:p>
    <w:p w14:paraId="75AE9A96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76BC9877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2401E2E4"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6C607318">
      <w:pPr>
        <w:pStyle w:val="2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bookmarkStart w:id="18" w:name="_Toc12991"/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第五部分 （社会及外部评价支撑）</w:t>
      </w:r>
      <w:bookmarkEnd w:id="18"/>
    </w:p>
    <w:p w14:paraId="2160F4B2">
      <w:pPr>
        <w:pStyle w:val="3"/>
        <w:bidi w:val="0"/>
        <w:rPr>
          <w:rFonts w:hint="eastAsia"/>
          <w:lang w:val="en-US" w:eastAsia="zh-CN"/>
        </w:rPr>
      </w:pPr>
      <w:bookmarkStart w:id="19" w:name="_Toc13926"/>
      <w:r>
        <w:rPr>
          <w:rFonts w:hint="eastAsia"/>
          <w:lang w:val="en-US" w:eastAsia="zh-CN"/>
        </w:rPr>
        <w:t>1、…………</w:t>
      </w:r>
      <w:bookmarkEnd w:id="19"/>
    </w:p>
    <w:p w14:paraId="616DDFB9">
      <w:pPr>
        <w:pStyle w:val="3"/>
        <w:bidi w:val="0"/>
        <w:rPr>
          <w:rFonts w:hint="eastAsia"/>
          <w:lang w:val="en-US" w:eastAsia="zh-CN"/>
        </w:rPr>
      </w:pPr>
      <w:bookmarkStart w:id="20" w:name="_Toc7375"/>
      <w:r>
        <w:rPr>
          <w:rFonts w:hint="eastAsia"/>
          <w:lang w:val="en-US" w:eastAsia="zh-CN"/>
        </w:rPr>
        <w:t>2、…………</w:t>
      </w:r>
      <w:bookmarkEnd w:id="20"/>
    </w:p>
    <w:p w14:paraId="4D0379BB">
      <w:pPr>
        <w:pStyle w:val="3"/>
        <w:bidi w:val="0"/>
        <w:rPr>
          <w:rFonts w:hint="eastAsia"/>
          <w:lang w:val="en-US" w:eastAsia="zh-CN"/>
        </w:rPr>
      </w:pPr>
      <w:bookmarkStart w:id="21" w:name="_Toc19498"/>
      <w:r>
        <w:rPr>
          <w:rFonts w:hint="eastAsia"/>
          <w:lang w:val="en-US" w:eastAsia="zh-CN"/>
        </w:rPr>
        <w:t>3、…………</w:t>
      </w:r>
      <w:bookmarkEnd w:id="21"/>
    </w:p>
    <w:p w14:paraId="1437DCF6">
      <w:pPr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49A10390">
      <w:r>
        <w:rPr>
          <w:rFonts w:hint="eastAsia" w:ascii="黑体" w:hAnsi="黑体" w:eastAsia="黑体" w:cs="黑体"/>
          <w:bCs/>
          <w:lang w:eastAsia="zh-CN"/>
        </w:rPr>
        <w:t>…………</w:t>
      </w:r>
    </w:p>
    <w:p w14:paraId="42B3292F"/>
    <w:sectPr>
      <w:footerReference r:id="rId5" w:type="default"/>
      <w:pgSz w:w="11906" w:h="16838"/>
      <w:pgMar w:top="709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5D9FA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3AC68"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III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iTWUt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7eUKKZQsVPP76f&#10;fj6cfn0jOINArfUzxN1bRIbunenQNsO5x2Hk3VVOxS8YEfgh7/Eir+gC4fHSdDKd5nBx+IYN8LPH&#10;69b58F4YRaJRUIf6JVnZYeNDHzqExGzarBspUw2lJm1Br16/z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NNiTWU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03AC68">
                    <w:pPr>
                      <w:pStyle w:val="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III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D9C88">
    <w:pPr>
      <w:pStyle w:val="8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F61C3E"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152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svHiUt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3V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HsvHiU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F61C3E">
                    <w:pPr>
                      <w:pStyle w:val="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152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D74B4">
    <w:pPr>
      <w:pStyle w:val="9"/>
      <w:jc w:val="right"/>
      <w:rPr>
        <w:rFonts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20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24</w:t>
    </w:r>
    <w:r>
      <w:rPr>
        <w:rFonts w:hint="eastAsia" w:ascii="黑体" w:hAnsi="黑体" w:eastAsia="黑体" w:cs="黑体"/>
        <w:sz w:val="24"/>
        <w:szCs w:val="24"/>
      </w:rPr>
      <w:t>年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北京邮电大学世纪学院</w:t>
    </w:r>
    <w:r>
      <w:rPr>
        <w:rFonts w:hint="eastAsia" w:ascii="黑体" w:hAnsi="黑体" w:eastAsia="黑体" w:cs="黑体"/>
        <w:sz w:val="24"/>
        <w:szCs w:val="24"/>
      </w:rPr>
      <w:t>教学成果奖申报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1M2Y4MjM0ZmNlN2VlMjNiYjhhYjgwYTAxODlkNjkifQ=="/>
  </w:docVars>
  <w:rsids>
    <w:rsidRoot w:val="00BA63C5"/>
    <w:rsid w:val="00002188"/>
    <w:rsid w:val="000211B7"/>
    <w:rsid w:val="000620CE"/>
    <w:rsid w:val="00072124"/>
    <w:rsid w:val="00074AB5"/>
    <w:rsid w:val="000A4CD8"/>
    <w:rsid w:val="000A6BDD"/>
    <w:rsid w:val="000F5785"/>
    <w:rsid w:val="00100C55"/>
    <w:rsid w:val="00126403"/>
    <w:rsid w:val="00130924"/>
    <w:rsid w:val="00162146"/>
    <w:rsid w:val="001A2A83"/>
    <w:rsid w:val="001A5039"/>
    <w:rsid w:val="001D32F0"/>
    <w:rsid w:val="001F4A7B"/>
    <w:rsid w:val="001F5951"/>
    <w:rsid w:val="00204533"/>
    <w:rsid w:val="00221D45"/>
    <w:rsid w:val="00222AE3"/>
    <w:rsid w:val="00232289"/>
    <w:rsid w:val="00262880"/>
    <w:rsid w:val="00264D6C"/>
    <w:rsid w:val="002847B9"/>
    <w:rsid w:val="00287ABA"/>
    <w:rsid w:val="002B4AC7"/>
    <w:rsid w:val="002D2B4F"/>
    <w:rsid w:val="002F4071"/>
    <w:rsid w:val="003239ED"/>
    <w:rsid w:val="00343446"/>
    <w:rsid w:val="003639CE"/>
    <w:rsid w:val="0037473F"/>
    <w:rsid w:val="003A43FE"/>
    <w:rsid w:val="003C7068"/>
    <w:rsid w:val="003E3EAD"/>
    <w:rsid w:val="003F1636"/>
    <w:rsid w:val="0041026C"/>
    <w:rsid w:val="004203A0"/>
    <w:rsid w:val="00422195"/>
    <w:rsid w:val="004433ED"/>
    <w:rsid w:val="004747A1"/>
    <w:rsid w:val="004807CC"/>
    <w:rsid w:val="004A7269"/>
    <w:rsid w:val="004B461F"/>
    <w:rsid w:val="004C0BE4"/>
    <w:rsid w:val="00502CC9"/>
    <w:rsid w:val="00577397"/>
    <w:rsid w:val="005E6320"/>
    <w:rsid w:val="005F5A3D"/>
    <w:rsid w:val="006844AD"/>
    <w:rsid w:val="006915CA"/>
    <w:rsid w:val="006F30F6"/>
    <w:rsid w:val="0070027B"/>
    <w:rsid w:val="00702502"/>
    <w:rsid w:val="00702F2E"/>
    <w:rsid w:val="00706C6F"/>
    <w:rsid w:val="00712380"/>
    <w:rsid w:val="007232A3"/>
    <w:rsid w:val="00727B4E"/>
    <w:rsid w:val="00730945"/>
    <w:rsid w:val="00737E61"/>
    <w:rsid w:val="007B42A5"/>
    <w:rsid w:val="007C3928"/>
    <w:rsid w:val="007C3BD9"/>
    <w:rsid w:val="00800695"/>
    <w:rsid w:val="00830619"/>
    <w:rsid w:val="008372D0"/>
    <w:rsid w:val="008761BF"/>
    <w:rsid w:val="008774DE"/>
    <w:rsid w:val="00880008"/>
    <w:rsid w:val="00881DA1"/>
    <w:rsid w:val="008902AE"/>
    <w:rsid w:val="00897051"/>
    <w:rsid w:val="008A5B4F"/>
    <w:rsid w:val="008E0AD4"/>
    <w:rsid w:val="00936ECF"/>
    <w:rsid w:val="00951207"/>
    <w:rsid w:val="00956416"/>
    <w:rsid w:val="00957CE4"/>
    <w:rsid w:val="00970687"/>
    <w:rsid w:val="009A6EF8"/>
    <w:rsid w:val="009C7DD7"/>
    <w:rsid w:val="00A047A6"/>
    <w:rsid w:val="00A27908"/>
    <w:rsid w:val="00A36561"/>
    <w:rsid w:val="00A549D7"/>
    <w:rsid w:val="00AB0326"/>
    <w:rsid w:val="00AC18F7"/>
    <w:rsid w:val="00AE2ED1"/>
    <w:rsid w:val="00AF2F3A"/>
    <w:rsid w:val="00B00120"/>
    <w:rsid w:val="00B34DB9"/>
    <w:rsid w:val="00B757D3"/>
    <w:rsid w:val="00B800E3"/>
    <w:rsid w:val="00B91364"/>
    <w:rsid w:val="00B93B24"/>
    <w:rsid w:val="00BA63C5"/>
    <w:rsid w:val="00BC48A9"/>
    <w:rsid w:val="00BE23CB"/>
    <w:rsid w:val="00C00AD5"/>
    <w:rsid w:val="00C0434B"/>
    <w:rsid w:val="00C14F74"/>
    <w:rsid w:val="00C42BBE"/>
    <w:rsid w:val="00C457B0"/>
    <w:rsid w:val="00C626F1"/>
    <w:rsid w:val="00C8123E"/>
    <w:rsid w:val="00CC38D2"/>
    <w:rsid w:val="00CE0BEE"/>
    <w:rsid w:val="00D11F49"/>
    <w:rsid w:val="00D337B3"/>
    <w:rsid w:val="00D54774"/>
    <w:rsid w:val="00D92DDD"/>
    <w:rsid w:val="00D944BB"/>
    <w:rsid w:val="00D9568E"/>
    <w:rsid w:val="00D970E9"/>
    <w:rsid w:val="00DB18B3"/>
    <w:rsid w:val="00DD2F2A"/>
    <w:rsid w:val="00DD425A"/>
    <w:rsid w:val="00E16C3E"/>
    <w:rsid w:val="00E54666"/>
    <w:rsid w:val="00E74B55"/>
    <w:rsid w:val="00E804FA"/>
    <w:rsid w:val="00EB1400"/>
    <w:rsid w:val="00EC3676"/>
    <w:rsid w:val="00F5349D"/>
    <w:rsid w:val="00FC1D8A"/>
    <w:rsid w:val="0145244F"/>
    <w:rsid w:val="01E2143E"/>
    <w:rsid w:val="01F10B04"/>
    <w:rsid w:val="03B11C78"/>
    <w:rsid w:val="03D9445E"/>
    <w:rsid w:val="06BA6F79"/>
    <w:rsid w:val="074A5DBC"/>
    <w:rsid w:val="07E85BF9"/>
    <w:rsid w:val="08577686"/>
    <w:rsid w:val="08BC5E18"/>
    <w:rsid w:val="08D66CC4"/>
    <w:rsid w:val="0C7F6C3B"/>
    <w:rsid w:val="0DAB2D90"/>
    <w:rsid w:val="0DDE00A9"/>
    <w:rsid w:val="0DF17200"/>
    <w:rsid w:val="0F733C82"/>
    <w:rsid w:val="10162F08"/>
    <w:rsid w:val="10AF0FD0"/>
    <w:rsid w:val="111F10E0"/>
    <w:rsid w:val="11812151"/>
    <w:rsid w:val="13094416"/>
    <w:rsid w:val="13664711"/>
    <w:rsid w:val="141B69FD"/>
    <w:rsid w:val="15067E7A"/>
    <w:rsid w:val="157F762A"/>
    <w:rsid w:val="16AE351B"/>
    <w:rsid w:val="174459CF"/>
    <w:rsid w:val="17834C1D"/>
    <w:rsid w:val="18673001"/>
    <w:rsid w:val="187D7BEC"/>
    <w:rsid w:val="19EA59FA"/>
    <w:rsid w:val="1ADF7386"/>
    <w:rsid w:val="1BC54E57"/>
    <w:rsid w:val="1C964D94"/>
    <w:rsid w:val="1DB629CB"/>
    <w:rsid w:val="1E9A704D"/>
    <w:rsid w:val="1EC007BD"/>
    <w:rsid w:val="1F9F3200"/>
    <w:rsid w:val="20000C6F"/>
    <w:rsid w:val="21C50B61"/>
    <w:rsid w:val="21F70F7A"/>
    <w:rsid w:val="21FD7144"/>
    <w:rsid w:val="22347E60"/>
    <w:rsid w:val="22EF4B64"/>
    <w:rsid w:val="24450624"/>
    <w:rsid w:val="26C13EAC"/>
    <w:rsid w:val="27135F6C"/>
    <w:rsid w:val="2925522A"/>
    <w:rsid w:val="2AFA193A"/>
    <w:rsid w:val="2B502CE2"/>
    <w:rsid w:val="2C4208DA"/>
    <w:rsid w:val="2C9E1020"/>
    <w:rsid w:val="2D8A1B92"/>
    <w:rsid w:val="2EA52D32"/>
    <w:rsid w:val="2F9504F2"/>
    <w:rsid w:val="30121263"/>
    <w:rsid w:val="312534E3"/>
    <w:rsid w:val="31BF74C2"/>
    <w:rsid w:val="32285331"/>
    <w:rsid w:val="32B51D16"/>
    <w:rsid w:val="32BB1F5B"/>
    <w:rsid w:val="337B5DA5"/>
    <w:rsid w:val="34885467"/>
    <w:rsid w:val="34DF4C06"/>
    <w:rsid w:val="35ED4751"/>
    <w:rsid w:val="37C83946"/>
    <w:rsid w:val="38BD6370"/>
    <w:rsid w:val="396A375C"/>
    <w:rsid w:val="39E3632C"/>
    <w:rsid w:val="3B60087A"/>
    <w:rsid w:val="3B8A0D66"/>
    <w:rsid w:val="3BBC73F6"/>
    <w:rsid w:val="3C05031C"/>
    <w:rsid w:val="3EF70B8C"/>
    <w:rsid w:val="3EFE351E"/>
    <w:rsid w:val="41474263"/>
    <w:rsid w:val="43B07382"/>
    <w:rsid w:val="43F31DC2"/>
    <w:rsid w:val="43FD3E13"/>
    <w:rsid w:val="45301B96"/>
    <w:rsid w:val="45615909"/>
    <w:rsid w:val="457E4DF0"/>
    <w:rsid w:val="45E161C4"/>
    <w:rsid w:val="46DB0855"/>
    <w:rsid w:val="47DD346C"/>
    <w:rsid w:val="47E0571F"/>
    <w:rsid w:val="491938B9"/>
    <w:rsid w:val="496B60C3"/>
    <w:rsid w:val="4C6A3507"/>
    <w:rsid w:val="4EC15329"/>
    <w:rsid w:val="4F273159"/>
    <w:rsid w:val="50AA1DD3"/>
    <w:rsid w:val="525F5150"/>
    <w:rsid w:val="52837C55"/>
    <w:rsid w:val="546F7251"/>
    <w:rsid w:val="57BD4F8D"/>
    <w:rsid w:val="5A9A7E80"/>
    <w:rsid w:val="5AE56CFD"/>
    <w:rsid w:val="5AED5506"/>
    <w:rsid w:val="5BB65190"/>
    <w:rsid w:val="5C1B613A"/>
    <w:rsid w:val="61B635DE"/>
    <w:rsid w:val="6406012B"/>
    <w:rsid w:val="643825DC"/>
    <w:rsid w:val="64E75F30"/>
    <w:rsid w:val="658B7F90"/>
    <w:rsid w:val="65EB4444"/>
    <w:rsid w:val="68AF27D1"/>
    <w:rsid w:val="68D0279B"/>
    <w:rsid w:val="697F4B85"/>
    <w:rsid w:val="6B58023B"/>
    <w:rsid w:val="6F2E76E3"/>
    <w:rsid w:val="6F440384"/>
    <w:rsid w:val="70A64881"/>
    <w:rsid w:val="70DD5EEE"/>
    <w:rsid w:val="712759DA"/>
    <w:rsid w:val="71A5455F"/>
    <w:rsid w:val="72550A7A"/>
    <w:rsid w:val="760A21CC"/>
    <w:rsid w:val="779C7193"/>
    <w:rsid w:val="780E383D"/>
    <w:rsid w:val="78B20617"/>
    <w:rsid w:val="78FC7481"/>
    <w:rsid w:val="7964228D"/>
    <w:rsid w:val="797842BB"/>
    <w:rsid w:val="799459DE"/>
    <w:rsid w:val="799E6BB2"/>
    <w:rsid w:val="7A982138"/>
    <w:rsid w:val="7B9A53D6"/>
    <w:rsid w:val="7BCB1C1A"/>
    <w:rsid w:val="7C6F04FB"/>
    <w:rsid w:val="7DE62010"/>
    <w:rsid w:val="7EC1190F"/>
    <w:rsid w:val="7EFC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30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5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7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39"/>
    <w:pPr>
      <w:ind w:left="840" w:leftChars="400"/>
    </w:pPr>
  </w:style>
  <w:style w:type="paragraph" w:styleId="7">
    <w:name w:val="Balloon Text"/>
    <w:basedOn w:val="1"/>
    <w:link w:val="22"/>
    <w:qFormat/>
    <w:uiPriority w:val="99"/>
    <w:rPr>
      <w:sz w:val="18"/>
      <w:szCs w:val="18"/>
    </w:rPr>
  </w:style>
  <w:style w:type="paragraph" w:styleId="8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  <w:pPr>
      <w:tabs>
        <w:tab w:val="right" w:leader="dot" w:pos="8296"/>
      </w:tabs>
      <w:spacing w:line="480" w:lineRule="auto"/>
    </w:pPr>
  </w:style>
  <w:style w:type="paragraph" w:styleId="11">
    <w:name w:val="toc 2"/>
    <w:basedOn w:val="1"/>
    <w:next w:val="1"/>
    <w:qFormat/>
    <w:uiPriority w:val="39"/>
    <w:pPr>
      <w:tabs>
        <w:tab w:val="right" w:leader="dot" w:pos="8296"/>
      </w:tabs>
      <w:spacing w:line="440" w:lineRule="exact"/>
      <w:ind w:left="420" w:leftChars="200"/>
    </w:pPr>
  </w:style>
  <w:style w:type="paragraph" w:styleId="1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3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FollowedHyperlink"/>
    <w:basedOn w:val="16"/>
    <w:unhideWhenUsed/>
    <w:qFormat/>
    <w:uiPriority w:val="99"/>
    <w:rPr>
      <w:color w:val="800080"/>
      <w:u w:val="single"/>
    </w:rPr>
  </w:style>
  <w:style w:type="character" w:styleId="20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bt1021"/>
    <w:qFormat/>
    <w:uiPriority w:val="0"/>
    <w:rPr>
      <w:sz w:val="22"/>
      <w:szCs w:val="22"/>
    </w:rPr>
  </w:style>
  <w:style w:type="character" w:customStyle="1" w:styleId="22">
    <w:name w:val="批注框文本 Char"/>
    <w:basedOn w:val="16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页眉 Char"/>
    <w:basedOn w:val="16"/>
    <w:link w:val="9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页脚 Char"/>
    <w:basedOn w:val="16"/>
    <w:link w:val="8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标题 3 Char"/>
    <w:basedOn w:val="16"/>
    <w:link w:val="4"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6">
    <w:name w:val="标题 Char"/>
    <w:basedOn w:val="16"/>
    <w:link w:val="13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7">
    <w:name w:val="标题 4 Char"/>
    <w:basedOn w:val="16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仿宋_GB2312" w:cs="Times New Roman"/>
      <w:sz w:val="32"/>
    </w:rPr>
  </w:style>
  <w:style w:type="character" w:customStyle="1" w:styleId="29">
    <w:name w:val="标题 1 Char"/>
    <w:basedOn w:val="16"/>
    <w:link w:val="2"/>
    <w:qFormat/>
    <w:uiPriority w:val="0"/>
    <w:rPr>
      <w:rFonts w:asciiTheme="minorHAnsi" w:hAnsiTheme="minorHAnsi" w:eastAsiaTheme="minorEastAsia" w:cstheme="minorBidi"/>
      <w:b/>
      <w:kern w:val="44"/>
      <w:sz w:val="44"/>
      <w:szCs w:val="24"/>
    </w:rPr>
  </w:style>
  <w:style w:type="character" w:customStyle="1" w:styleId="30">
    <w:name w:val="标题 2 Char"/>
    <w:basedOn w:val="16"/>
    <w:link w:val="3"/>
    <w:qFormat/>
    <w:uiPriority w:val="9"/>
    <w:rPr>
      <w:rFonts w:ascii="Arial" w:hAnsi="Arial" w:eastAsia="黑体" w:cstheme="minorBidi"/>
      <w:b/>
      <w:kern w:val="2"/>
      <w:sz w:val="32"/>
      <w:szCs w:val="24"/>
    </w:rPr>
  </w:style>
  <w:style w:type="paragraph" w:customStyle="1" w:styleId="3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3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33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34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color w:val="000000"/>
      <w:kern w:val="0"/>
      <w:sz w:val="20"/>
      <w:szCs w:val="20"/>
    </w:rPr>
  </w:style>
  <w:style w:type="paragraph" w:customStyle="1" w:styleId="35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7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1">
    <w:name w:val="xl70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2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4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45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47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color w:val="000000"/>
      <w:kern w:val="0"/>
      <w:sz w:val="20"/>
      <w:szCs w:val="20"/>
    </w:rPr>
  </w:style>
  <w:style w:type="paragraph" w:customStyle="1" w:styleId="48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4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5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1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52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53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55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56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57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Cs w:val="21"/>
    </w:rPr>
  </w:style>
  <w:style w:type="character" w:customStyle="1" w:styleId="58">
    <w:name w:val="apple-converted-space"/>
    <w:basedOn w:val="16"/>
    <w:qFormat/>
    <w:uiPriority w:val="0"/>
  </w:style>
  <w:style w:type="paragraph" w:customStyle="1" w:styleId="59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bCs/>
      <w:color w:val="2E75B6" w:themeColor="accent1" w:themeShade="BF"/>
      <w:kern w:val="0"/>
      <w:sz w:val="28"/>
      <w:szCs w:val="28"/>
    </w:rPr>
  </w:style>
  <w:style w:type="paragraph" w:customStyle="1" w:styleId="60">
    <w:name w:val="Normal_0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61">
    <w:name w:val="列出段落2"/>
    <w:basedOn w:val="1"/>
    <w:qFormat/>
    <w:uiPriority w:val="99"/>
    <w:pPr>
      <w:ind w:firstLine="420" w:firstLineChars="200"/>
    </w:pPr>
  </w:style>
  <w:style w:type="character" w:customStyle="1" w:styleId="62">
    <w:name w:val="font11"/>
    <w:basedOn w:val="16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63">
    <w:name w:val="font0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4">
    <w:name w:val="font31"/>
    <w:basedOn w:val="16"/>
    <w:qFormat/>
    <w:uiPriority w:val="0"/>
    <w:rPr>
      <w:rFonts w:ascii="font-weight : 400" w:hAnsi="font-weight : 400" w:eastAsia="font-weight : 400" w:cs="font-weight : 400"/>
      <w:color w:val="000000"/>
      <w:sz w:val="20"/>
      <w:szCs w:val="20"/>
      <w:u w:val="none"/>
    </w:rPr>
  </w:style>
  <w:style w:type="character" w:customStyle="1" w:styleId="65">
    <w:name w:val="font21"/>
    <w:basedOn w:val="1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66">
    <w:name w:val="font4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6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6C075D-7FED-4AE7-B659-1E2CA5EBF9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451</Words>
  <Characters>474</Characters>
  <Lines>478</Lines>
  <Paragraphs>134</Paragraphs>
  <TotalTime>0</TotalTime>
  <ScaleCrop>false</ScaleCrop>
  <LinksUpToDate>false</LinksUpToDate>
  <CharactersWithSpaces>565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</dc:creator>
  <cp:lastModifiedBy>Mercury☆逝</cp:lastModifiedBy>
  <cp:lastPrinted>2017-09-27T00:22:00Z</cp:lastPrinted>
  <dcterms:modified xsi:type="dcterms:W3CDTF">2024-10-11T01:47:21Z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E4E2006E45B64383916574FA5DF4A146_12</vt:lpwstr>
  </property>
</Properties>
</file>